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bookmarkStart w:id="0" w:name="_GoBack"/>
      <w:bookmarkEnd w:id="0"/>
      <w:r>
        <w:rPr>
          <w:rFonts w:ascii="Courier New" w:cs="Courier New" w:eastAsia="Times New Roman" w:hAnsi="Courier New"/>
          <w:sz w:val="20"/>
          <w:szCs w:val="20"/>
          <w:u w:val="single"/>
          <w:lang w:eastAsia="pl-PL"/>
        </w:rPr>
        <w:t>INFORMACJA  MPIPS ZE SPOTKANIA W DNIU 26 MARCA 2015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bookmarkStart w:id="1" w:name="_GoBack"/>
      <w:bookmarkStart w:id="2" w:name="_GoBack"/>
      <w:bookmarkEnd w:id="2"/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Szanowni Państwo,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W  imieniu  Dyrektora  Departamentu Dialogu i Partnerstwa Społecznego MPiPS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Pana  Marka  Waleśkiewicza  pragnę  przekazać, że na spotkaniu, które miało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miejsce  26  marca  2015  r.  w  Ministerstwie Pracy i Polityki Społecznej,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omówiony został bieżący etap prac nad nową regulacją zawodu psychologa.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Rozmowy  koncentrowały  się  na  zaleceniach Zespołu ds. Programowania Prac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Rządu  z dnia 20 lutego 2015 r., które odbyło się w Kancelarii Prezesa Rady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Ministrów.   Osobiście   uczestniczył  w  nim  Minister  Pracy  i  Polityki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Społecznej  Pan  Władysław Kosiniak – Kamysz oraz Sekretarz Stanu Pan Jacek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Męcina.  Następnie  zostały przedstawione działania MPiPS dotyczące korekty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testu  regulacyjnego  w  zakresie  skutków  finansowych wprowadzenia nowych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rozwiązań.  Najważniejsze  zmiany  dotyczące weryfikacji kosztów utworzenia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samorządu  zawodowego  polegają  w  szczególności  na skróceniu okresu jego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finansowania   oraz   zmniejszeniem  kosztów  związanych  z  utworzeniem  i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funkcjonowaniem biur.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Przewiduje  się,  że  szacunkowe  koszty  ponoszone  w  pierwszych  sześciu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miesiącach  związane  z  tworzeniem  samorządu  zawodowego psychologów będą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kształtowały się następująco: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   </w:t>
      </w:r>
      <w:r>
        <w:rPr>
          <w:rFonts w:ascii="Courier New" w:cs="Courier New" w:eastAsia="Times New Roman" w:hAnsi="Courier New"/>
          <w:sz w:val="20"/>
          <w:szCs w:val="20"/>
          <w:lang w:eastAsia="pl-PL"/>
        </w:rPr>
        <w:t>1)</w:t>
        <w:tab/>
        <w:t>163 000 zł - koszty wynajęcia sal na pierwsze zjazdy regionalnych izb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      </w:t>
      </w:r>
      <w:r>
        <w:rPr>
          <w:rFonts w:ascii="Courier New" w:cs="Courier New" w:eastAsia="Times New Roman" w:hAnsi="Courier New"/>
          <w:sz w:val="20"/>
          <w:szCs w:val="20"/>
          <w:lang w:eastAsia="pl-PL"/>
        </w:rPr>
        <w:t>psychologów  i  pierwszy  zjazd  krajowej  izby  psychologów  (Miasta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      </w:t>
      </w:r>
      <w:r>
        <w:rPr>
          <w:rFonts w:ascii="Courier New" w:cs="Courier New" w:eastAsia="Times New Roman" w:hAnsi="Courier New"/>
          <w:sz w:val="20"/>
          <w:szCs w:val="20"/>
          <w:lang w:eastAsia="pl-PL"/>
        </w:rPr>
        <w:t>wojewódzkie  - zjazdy regionalne: koszt wynajęcia sali konferencyjnej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      </w:t>
      </w:r>
      <w:r>
        <w:rPr>
          <w:rFonts w:ascii="Courier New" w:cs="Courier New" w:eastAsia="Times New Roman" w:hAnsi="Courier New"/>
          <w:sz w:val="20"/>
          <w:szCs w:val="20"/>
          <w:lang w:eastAsia="pl-PL"/>
        </w:rPr>
        <w:t>na  400  osób  kształtuje  się  w  przedziale  od  8000 do 12000 zł -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      </w:t>
      </w:r>
      <w:r>
        <w:rPr>
          <w:rFonts w:ascii="Courier New" w:cs="Courier New" w:eastAsia="Times New Roman" w:hAnsi="Courier New"/>
          <w:sz w:val="20"/>
          <w:szCs w:val="20"/>
          <w:lang w:eastAsia="pl-PL"/>
        </w:rPr>
        <w:t>przyjęto  zatem  średni  koszt  w wysokości 10 000 zł, co daje łączny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      </w:t>
      </w:r>
      <w:r>
        <w:rPr>
          <w:rFonts w:ascii="Courier New" w:cs="Courier New" w:eastAsia="Times New Roman" w:hAnsi="Courier New"/>
          <w:sz w:val="20"/>
          <w:szCs w:val="20"/>
          <w:lang w:eastAsia="pl-PL"/>
        </w:rPr>
        <w:t>koszt  dla 16 miast wojewódzkich 160 000 zł, w Warszawie wynajem sali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      </w:t>
      </w:r>
      <w:r>
        <w:rPr>
          <w:rFonts w:ascii="Courier New" w:cs="Courier New" w:eastAsia="Times New Roman" w:hAnsi="Courier New"/>
          <w:sz w:val="20"/>
          <w:szCs w:val="20"/>
          <w:lang w:eastAsia="pl-PL"/>
        </w:rPr>
        <w:t>na  100  osób na pierwszy krajowy zjazd psychologów wynosi około 3000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      </w:t>
      </w:r>
      <w:r>
        <w:rPr>
          <w:rFonts w:ascii="Courier New" w:cs="Courier New" w:eastAsia="Times New Roman" w:hAnsi="Courier New"/>
          <w:sz w:val="20"/>
          <w:szCs w:val="20"/>
          <w:lang w:eastAsia="pl-PL"/>
        </w:rPr>
        <w:t>zł),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   </w:t>
      </w: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2) </w:t>
        <w:tab/>
        <w:t>1  500  000 zł - koszty zapewniania funkcjonowania organów samorządu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      </w:t>
      </w:r>
      <w:r>
        <w:rPr>
          <w:rFonts w:ascii="Courier New" w:cs="Courier New" w:eastAsia="Times New Roman" w:hAnsi="Courier New"/>
          <w:sz w:val="20"/>
          <w:szCs w:val="20"/>
          <w:lang w:eastAsia="pl-PL"/>
        </w:rPr>
        <w:t>zawodowego  psychologów  -  wszystkich  biur: 16 izb wojewódzkich i 1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      </w:t>
      </w:r>
      <w:r>
        <w:rPr>
          <w:rFonts w:ascii="Courier New" w:cs="Courier New" w:eastAsia="Times New Roman" w:hAnsi="Courier New"/>
          <w:sz w:val="20"/>
          <w:szCs w:val="20"/>
          <w:lang w:eastAsia="pl-PL"/>
        </w:rPr>
        <w:t>krajowego - przez max 6 miesięcy, w tym: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      </w:t>
      </w:r>
      <w:r>
        <w:rPr>
          <w:rFonts w:ascii="Courier New" w:cs="Courier New" w:eastAsia="Times New Roman" w:hAnsi="Courier New"/>
          <w:sz w:val="20"/>
          <w:szCs w:val="20"/>
          <w:lang w:eastAsia="pl-PL"/>
        </w:rPr>
        <w:t>a)</w:t>
        <w:tab/>
        <w:t>wynajem powierzchni biurowej max do 50 m2 – około 185 000 zł,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      </w:t>
      </w: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b) </w:t>
        <w:tab/>
        <w:t>koszt  wynagrodzenia  2 pracowników biurowych - około 776 000 zł,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         </w:t>
      </w:r>
      <w:r>
        <w:rPr>
          <w:rFonts w:ascii="Courier New" w:cs="Courier New" w:eastAsia="Times New Roman" w:hAnsi="Courier New"/>
          <w:sz w:val="20"/>
          <w:szCs w:val="20"/>
          <w:lang w:eastAsia="pl-PL"/>
        </w:rPr>
        <w:t>(przy   szacowaniu   kosztów   wynagrodzeń   przyjęto   przeciętne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         </w:t>
      </w:r>
      <w:r>
        <w:rPr>
          <w:rFonts w:ascii="Courier New" w:cs="Courier New" w:eastAsia="Times New Roman" w:hAnsi="Courier New"/>
          <w:sz w:val="20"/>
          <w:szCs w:val="20"/>
          <w:lang w:eastAsia="pl-PL"/>
        </w:rPr>
        <w:t>wynagrodzenia  z poszczególnych województw: dane GUS  - przeciętne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         </w:t>
      </w:r>
      <w:r>
        <w:rPr>
          <w:rFonts w:ascii="Courier New" w:cs="Courier New" w:eastAsia="Times New Roman" w:hAnsi="Courier New"/>
          <w:sz w:val="20"/>
          <w:szCs w:val="20"/>
          <w:lang w:eastAsia="pl-PL"/>
        </w:rPr>
        <w:t>miesięczne wynagrodzenie w III kwartale 2014 r.),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      </w:t>
      </w: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c)  </w:t>
        <w:tab/>
        <w:t>eksploatacja  wynajmowanej  powierzchni  -  około  288  000  zł,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         </w:t>
      </w:r>
      <w:r>
        <w:rPr>
          <w:rFonts w:ascii="Courier New" w:cs="Courier New" w:eastAsia="Times New Roman" w:hAnsi="Courier New"/>
          <w:sz w:val="20"/>
          <w:szCs w:val="20"/>
          <w:lang w:eastAsia="pl-PL"/>
        </w:rPr>
        <w:t>(przyjęto ryczałtowy narzut 30% kosztów wynagrodzeń i wynajmu),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      </w:t>
      </w:r>
      <w:r>
        <w:rPr>
          <w:rFonts w:ascii="Courier New" w:cs="Courier New" w:eastAsia="Times New Roman" w:hAnsi="Courier New"/>
          <w:sz w:val="20"/>
          <w:szCs w:val="20"/>
          <w:lang w:eastAsia="pl-PL"/>
        </w:rPr>
        <w:t>d)</w:t>
        <w:tab/>
        <w:t>koszt zakupu wyposażenia biurowego - około 270 000 zł.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W  dalszej  kolejności  przedstawiona została informacja na temat przebiegu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posiedzenia  Grupy  Koordynatorów  ds.  uznawania  kwalifikacji zawodowych,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które  odbyło  się  w siedzibie Komisji Europejskiej dnia 6 marca 2015 r. i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min.  dotyczyło przeglądu i wzajemnej oceny zawodu psychologa w krajach UE.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Komisja  Europejska  wybrała  zawód psychologa jako jeden z sześciu zawodów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regulowanych do dokonania przeglądu i wzajemnej oceny jego funkcjonowania w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państwach  członkowskich  mając  na  celu zbadanie czy regulacja zawodu nie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narusza  reguł  proporcjonalności,  czy jest niedyskryminująca oraz czy jej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wprowadzenie jest uzasadnione nadrzędnym interesem ogólnym.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Komisja  Europejska  zwróciła  uwagę  na  planowaną  przez Polskę regulację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zawodu  psychologa.  W  szczególności zainteresowanie budziła kwestia testu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proporcjonalności  projektowanych  rozwiązań  do zakładanych celów. Komisja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Europejska  wskazała,  że  możliwe  jest osiągnięcie zakładanych celów (tj.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ochrona    interesu    pacjentów/konsumentów   i   ochrona   bezpieczeństwa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publicznego)  przez  stosowanie  mniej  „regulacyjnego” środka. Przykładowo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Komisja    Europejska   wskazała,   że   Norwegia   chroni   bezpieczeństwo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klientów/psychologów  i  porządku  publicznego  przez  wprowadzenie systemu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certyfikacji  psychologów, a nie przez wprowadzanie obowiązkowego samorządu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zawodowego  psychologów.  Tym  samym  można  się  spodziewać, że w końcowym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dokumencie  powstałym  na  skutek opracowywania raportów narodowych Komisja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Europejska będzie postulowała ponowne przeanalizowanie zasadności wybranego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modelu   regulacji   zawodu   i   ewentualne   przedstawi  rekomendacje  do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zastosowania   mniej   obciążających   środków   regulacji  zawodu.  Termin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przedstawienia  podsumowania przeprowadzonego przez KE przeglądu nie został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określony.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Po  uzyskaniu  akceptacji zmian testu regulacyjnego rozpoczną się prace nad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projektem  założeń  do projektu ustawy. Dotychczas opracowywany przez MPiPS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materiał  będzie podlegał zamianom dostosowującym do zatwierdzonego testu i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zostanie opublikowany po akceptacji Kierownictwa resortu.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Następnie   omówiony   został  zakres  przedmiotowy  projektowanej  ustawy.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Przewiduje  się,  że  określi  ona  warunki  oraz zasady wykonywania zawodu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psychologa,  co  zagwarantuje  bezpieczeństwo  osób  korzystających z usług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psychologów.  Proponuje  się  by  projekt nowej regulacji zawodu psychologa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przewidywał, m.in.: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   </w:t>
      </w:r>
      <w:r>
        <w:rPr>
          <w:rFonts w:ascii="Courier New" w:cs="Courier New" w:eastAsia="Times New Roman" w:hAnsi="Courier New"/>
          <w:sz w:val="20"/>
          <w:szCs w:val="20"/>
          <w:lang w:eastAsia="pl-PL"/>
        </w:rPr>
        <w:t>·</w:t>
        <w:tab/>
        <w:t>ochronę prawną tytułu zawodowego „psycholog”,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   </w:t>
      </w:r>
      <w:r>
        <w:rPr>
          <w:rFonts w:ascii="Courier New" w:cs="Courier New" w:eastAsia="Times New Roman" w:hAnsi="Courier New"/>
          <w:sz w:val="20"/>
          <w:szCs w:val="20"/>
          <w:lang w:eastAsia="pl-PL"/>
        </w:rPr>
        <w:t>·</w:t>
        <w:tab/>
        <w:t>wprowadzenie definicji usług psychologicznych,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   </w:t>
      </w: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· </w:t>
        <w:tab/>
        <w:t>postępowanie  w  sprawie  uznania kwalifikacji do wykonywania zawodu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      </w:t>
      </w:r>
      <w:r>
        <w:rPr>
          <w:rFonts w:ascii="Courier New" w:cs="Courier New" w:eastAsia="Times New Roman" w:hAnsi="Courier New"/>
          <w:sz w:val="20"/>
          <w:szCs w:val="20"/>
          <w:lang w:eastAsia="pl-PL"/>
        </w:rPr>
        <w:t>psychologa   uzyskanych   w   innych   państwach  członkowskich  Unii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      </w:t>
      </w:r>
      <w:r>
        <w:rPr>
          <w:rFonts w:ascii="Courier New" w:cs="Courier New" w:eastAsia="Times New Roman" w:hAnsi="Courier New"/>
          <w:sz w:val="20"/>
          <w:szCs w:val="20"/>
          <w:lang w:eastAsia="pl-PL"/>
        </w:rPr>
        <w:t>Europejskiej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   </w:t>
      </w: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·  </w:t>
        <w:tab/>
        <w:t>utrzymanie  obowiązkowej  przynależności  do  samorządu  zawodowego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      </w:t>
      </w:r>
      <w:r>
        <w:rPr>
          <w:rFonts w:ascii="Courier New" w:cs="Courier New" w:eastAsia="Times New Roman" w:hAnsi="Courier New"/>
          <w:sz w:val="20"/>
          <w:szCs w:val="20"/>
          <w:lang w:eastAsia="pl-PL"/>
        </w:rPr>
        <w:t>psychologów   funkcjonującego   w   ramach  dwuszczeblowei  struktury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      </w:t>
      </w:r>
      <w:r>
        <w:rPr>
          <w:rFonts w:ascii="Courier New" w:cs="Courier New" w:eastAsia="Times New Roman" w:hAnsi="Courier New"/>
          <w:sz w:val="20"/>
          <w:szCs w:val="20"/>
          <w:lang w:eastAsia="pl-PL"/>
        </w:rPr>
        <w:t>samorządu zawodowego,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   </w:t>
      </w: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· </w:t>
        <w:tab/>
        <w:t>wprowadzenie  instytucji  tzw.  opieki, której celem byłaby pomoc we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      </w:t>
      </w:r>
      <w:r>
        <w:rPr>
          <w:rFonts w:ascii="Courier New" w:cs="Courier New" w:eastAsia="Times New Roman" w:hAnsi="Courier New"/>
          <w:sz w:val="20"/>
          <w:szCs w:val="20"/>
          <w:lang w:eastAsia="pl-PL"/>
        </w:rPr>
        <w:t>wdrożeniu  do  wykonywania  zawodu psychologa w okresie pierwszych 12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      </w:t>
      </w:r>
      <w:r>
        <w:rPr>
          <w:rFonts w:ascii="Courier New" w:cs="Courier New" w:eastAsia="Times New Roman" w:hAnsi="Courier New"/>
          <w:sz w:val="20"/>
          <w:szCs w:val="20"/>
          <w:lang w:eastAsia="pl-PL"/>
        </w:rPr>
        <w:t>miesięcy pracy,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   </w:t>
      </w:r>
      <w:r>
        <w:rPr>
          <w:rFonts w:ascii="Courier New" w:cs="Courier New" w:eastAsia="Times New Roman" w:hAnsi="Courier New"/>
          <w:sz w:val="20"/>
          <w:szCs w:val="20"/>
          <w:lang w:eastAsia="pl-PL"/>
        </w:rPr>
        <w:t>·</w:t>
        <w:tab/>
        <w:t>organizację systemu odpowiedzialności zawodowej psychologów.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Ponadto   uczestnicy   spotkania   zostali  poinformowani,  że  na  stronie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internetowej   </w:t>
      </w:r>
      <w:hyperlink r:id="rId2">
        <w:r>
          <w:rPr>
            <w:rStyle w:val="style17"/>
            <w:rFonts w:ascii="Courier New" w:cs="Courier New" w:eastAsia="Times New Roman" w:hAnsi="Courier New"/>
            <w:color w:val="0000FF"/>
            <w:sz w:val="20"/>
            <w:szCs w:val="20"/>
            <w:u w:val="single"/>
            <w:lang w:eastAsia="pl-PL"/>
          </w:rPr>
          <w:t>www.dialog.gov.pl</w:t>
        </w:r>
      </w:hyperlink>
      <w:r>
        <w:rPr>
          <w:rFonts w:ascii="Courier New" w:cs="Courier New" w:eastAsia="Times New Roman" w:hAnsi="Courier New"/>
          <w:sz w:val="20"/>
          <w:szCs w:val="20"/>
          <w:lang w:eastAsia="pl-PL"/>
        </w:rPr>
        <w:t xml:space="preserve">  została  uruchomiona  zakładka  dotycząca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zawodu  psychologa,  na  której  umieszczone  zostały dokumenty wypracowane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przez  Ministerstwo Pracy i Polityki Społecznej w trakcie prowadzonych prac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legislacyjnych  nad  nową  regulacją  zawodu psychologa. Zakładka będzie na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bieżąco aktualizowana.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Jednocześnie  pragnę  poinformować,  że  w  dniu dzisiejszym z Ministerstwa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Nauki  i  Szkolnictwa  Wyższego  wpłynęła  prośba o podjęcie działań, które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zapewnią  obywatelom  i  przedsiębiorcom możliwość przeprowadzenia w sposób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elektroniczny  procedury  uznawania  kwalifikacji w zawodach regulowanych i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działalnościach oraz procedury złożenia oświadczenia o zamiarze świadczenia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usługi  transgranicznej  w  tych  zawodach  i  działalnościach.  Z uwagi na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nieukonstytuowanie  się  samorządu zawodowego psychologów, a tym samym brak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możliwości wdrożenia przepisów regulujących dostęp do zawodu psychologa nie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wydawano  żadnych  decyzji  w sprawie uznawania kwalifikacji zawodowych dla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zawodu   psychologa,   ani  nie  otrzymano  żadnych  deklaracji  w  sprawie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świadczenia  usług  transgranicznych  przez  psychologów  –  obywateli Unii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Europejskiej,  Konfederacji  Szwajcarskiej  lub  w  państwa  członkowskiego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Europejskiego  Porozumienia  o  Wolnym  Handlu  (EFTA)  –  strony  umowy  o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Europejskim  Obszarze  Gospodarczym.  Wprowadzenie  nowej  regulacji zawodu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psychologa  będzie  się  jednak wiązało z obowiązkami w tym zakresie. Wobec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powyższego, przekazuję Państwu pismo MNiSW do wiadomości.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(See attached file: MNiSW Pismo Procedury elektroniczne.pdf)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Z poważaniem,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Anna Świątek-Kolera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główny specjalista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Wydział Prawno - Legislacyjny i Układów Zbiorowych Pracy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Departament Dialogu i Partnerstwa Społecznego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Ministerstwo Pracy i Polityki Społecznej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ul. Nowogrodzka 1/3/5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00-513 Warszawa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rFonts w:ascii="Courier New" w:cs="Courier New" w:eastAsia="Times New Roman" w:hAnsi="Courier New"/>
          <w:sz w:val="20"/>
          <w:szCs w:val="20"/>
          <w:lang w:eastAsia="pl-PL"/>
        </w:rPr>
        <w:t>tel. 22 661 16 37</w:t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Arial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</w:pPr>
    <w:rPr>
      <w:rFonts w:ascii="Arial" w:cs="Arial" w:eastAsia="Droid Sans Fallback" w:hAnsi="Arial"/>
      <w:color w:val="auto"/>
      <w:sz w:val="24"/>
      <w:szCs w:val="24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HTML - wstępnie sformatowany Znak"/>
    <w:basedOn w:val="style15"/>
    <w:next w:val="style16"/>
    <w:rPr>
      <w:rFonts w:ascii="Courier New" w:cs="Courier New" w:eastAsia="Times New Roman" w:hAnsi="Courier New"/>
      <w:sz w:val="20"/>
      <w:szCs w:val="20"/>
      <w:lang w:eastAsia="pl-PL"/>
    </w:rPr>
  </w:style>
  <w:style w:styleId="style17" w:type="character">
    <w:name w:val="Łącze internetowe"/>
    <w:basedOn w:val="style15"/>
    <w:next w:val="style17"/>
    <w:rPr>
      <w:color w:val="0000FF"/>
      <w:u w:val="single"/>
      <w:lang w:bidi="pl-PL" w:eastAsia="pl-PL" w:val="pl-PL"/>
    </w:rPr>
  </w:style>
  <w:style w:styleId="style18" w:type="paragraph">
    <w:name w:val="Nagłówek"/>
    <w:basedOn w:val="style0"/>
    <w:next w:val="style19"/>
    <w:pPr>
      <w:keepNext/>
      <w:spacing w:after="120" w:before="240"/>
    </w:pPr>
    <w:rPr>
      <w:rFonts w:ascii="Liberation Sans" w:cs="Lohit Hindi" w:eastAsia="Droid Sans Fallback" w:hAnsi="Liberation Sans"/>
      <w:sz w:val="28"/>
      <w:szCs w:val="28"/>
    </w:rPr>
  </w:style>
  <w:style w:styleId="style19" w:type="paragraph">
    <w:name w:val="Treść tekstu"/>
    <w:basedOn w:val="style0"/>
    <w:next w:val="style19"/>
    <w:pPr>
      <w:spacing w:after="120" w:before="0"/>
    </w:pPr>
    <w:rPr/>
  </w:style>
  <w:style w:styleId="style20" w:type="paragraph">
    <w:name w:val="Lista"/>
    <w:basedOn w:val="style19"/>
    <w:next w:val="style20"/>
    <w:pPr/>
    <w:rPr>
      <w:rFonts w:cs="Lohit Hindi"/>
    </w:rPr>
  </w:style>
  <w:style w:styleId="style21" w:type="paragraph">
    <w:name w:val="Podpis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Lohit Hindi"/>
    </w:rPr>
  </w:style>
  <w:style w:styleId="style23" w:type="paragraph">
    <w:name w:val="HTML Preformatted"/>
    <w:basedOn w:val="style0"/>
    <w:next w:val="style23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</w:pPr>
    <w:rPr>
      <w:rFonts w:ascii="Courier New" w:cs="Courier New" w:eastAsia="Times New Roman" w:hAnsi="Courier New"/>
      <w:sz w:val="20"/>
      <w:szCs w:val="20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ialog.gov.pl/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2015-03-30T14:50:00.00Z</dcterms:created>
  <dc:creator>Małgorzata Toeplitz-Winiewska</dc:creator>
  <cp:lastModifiedBy>Małgorzata Toeplitz-Winiewska</cp:lastModifiedBy>
  <dcterms:modified xsi:type="dcterms:W3CDTF">2015-03-30T14:52:00.00Z</dcterms:modified>
  <cp:revision>1</cp:revision>
</cp:coreProperties>
</file>